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1E4" w:rsidRDefault="000731E4" w:rsidP="000731E4">
      <w:pPr>
        <w:widowControl/>
        <w:spacing w:before="280" w:after="120" w:line="360" w:lineRule="auto"/>
        <w:jc w:val="left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附件1</w:t>
      </w:r>
    </w:p>
    <w:p w:rsidR="000731E4" w:rsidRDefault="000731E4" w:rsidP="000731E4">
      <w:pPr>
        <w:spacing w:line="56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  <w:lang w:eastAsia="en-US"/>
        </w:rPr>
      </w:pPr>
      <w:bookmarkStart w:id="0" w:name="_GoBack"/>
      <w:r>
        <w:rPr>
          <w:rFonts w:ascii="黑体" w:eastAsia="黑体" w:hAnsi="黑体" w:cs="黑体" w:hint="eastAsia"/>
          <w:bCs/>
          <w:kern w:val="0"/>
          <w:sz w:val="32"/>
          <w:szCs w:val="32"/>
        </w:rPr>
        <w:t>全套递交材料清单</w:t>
      </w:r>
      <w:bookmarkEnd w:id="0"/>
      <w:r>
        <w:rPr>
          <w:rFonts w:ascii="黑体" w:eastAsia="黑体" w:hAnsi="黑体" w:cs="黑体" w:hint="eastAsia"/>
          <w:bCs/>
          <w:kern w:val="0"/>
          <w:sz w:val="32"/>
          <w:szCs w:val="32"/>
          <w:lang w:eastAsia="en-US"/>
        </w:rPr>
        <w:t>（随本表一并提交）</w:t>
      </w:r>
    </w:p>
    <w:p w:rsidR="000731E4" w:rsidRDefault="000731E4" w:rsidP="000731E4">
      <w:pPr>
        <w:widowControl/>
        <w:rPr>
          <w:rFonts w:ascii="仿宋_GB2312" w:eastAsia="仿宋_GB2312" w:hAnsi="仿宋_GB2312" w:cs="仿宋_GB2312"/>
          <w:b/>
          <w:kern w:val="0"/>
          <w:sz w:val="32"/>
          <w:szCs w:val="32"/>
          <w:lang w:eastAsia="en-US"/>
        </w:rPr>
      </w:pP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营业执照复印件（加盖公章）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资质证明材料（经营业态需要办理的才提供）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近三年公司财务审计报告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相关农文旅项目运营经验案例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（包含代表性项目图文资料、运营数据等）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法定代表人及授权委托人身份证明文件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近三年同类项目合同关键页复印件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项目团队核心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管理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人员简历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运营方案PPT／文档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（含项目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总体规划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愿景提案及运营策划方案、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运营实施细则、投资规划、收益分配全套方案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。鼓励提交具有创新性、可持续性、可操作性且符合本项目定位的详细运营方案）</w:t>
      </w:r>
    </w:p>
    <w:p w:rsidR="000731E4" w:rsidRDefault="000731E4" w:rsidP="000731E4">
      <w:pPr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□ 乐山高新区东部片区农村产业融合示范园建设项目（三期）招商方收益报价</w:t>
      </w:r>
    </w:p>
    <w:p w:rsidR="000731E4" w:rsidRDefault="000731E4" w:rsidP="000731E4">
      <w:pPr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□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企业信用无违规承诺函</w:t>
      </w:r>
    </w:p>
    <w:p w:rsidR="000731E4" w:rsidRDefault="000731E4" w:rsidP="000731E4">
      <w:pPr>
        <w:widowControl/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en-US"/>
        </w:rPr>
        <w:t>□ 其他补充材料：________________________________</w:t>
      </w:r>
    </w:p>
    <w:p w:rsidR="000731E4" w:rsidRDefault="000731E4" w:rsidP="000731E4">
      <w:pPr>
        <w:widowControl/>
        <w:spacing w:line="360" w:lineRule="auto"/>
        <w:jc w:val="left"/>
        <w:rPr>
          <w:rFonts w:ascii="仿宋_GB2312" w:eastAsia="仿宋_GB2312" w:hAnsi="仿宋_GB2312" w:cs="仿宋_GB2312"/>
          <w:b/>
          <w:bCs/>
          <w:kern w:val="0"/>
          <w:sz w:val="32"/>
          <w:szCs w:val="32"/>
          <w:lang w:eastAsia="en-US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6"/>
          <w:szCs w:val="36"/>
        </w:rPr>
        <w:t>以上资料有原件的，现场验证时请携带原件</w:t>
      </w:r>
      <w:r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。</w:t>
      </w:r>
    </w:p>
    <w:p w:rsidR="00976D11" w:rsidRDefault="00976D11"/>
    <w:sectPr w:rsidR="00976D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1E4"/>
    <w:rsid w:val="000731E4"/>
    <w:rsid w:val="0097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7A267-F6D8-449B-82E1-E60592D9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1E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>P R C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2026-10-30T11:34:00Z</dcterms:created>
  <dcterms:modified xsi:type="dcterms:W3CDTF">2026-10-30T11:35:00Z</dcterms:modified>
</cp:coreProperties>
</file>